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28" w:rsidRDefault="00D7416B" w:rsidP="00D7416B">
      <w:pPr>
        <w:autoSpaceDE w:val="0"/>
        <w:autoSpaceDN w:val="0"/>
        <w:adjustRightInd w:val="0"/>
        <w:spacing w:after="0"/>
        <w:ind w:right="118"/>
        <w:rPr>
          <w:b/>
          <w:u w:val="single"/>
        </w:rPr>
      </w:pPr>
      <w:r>
        <w:rPr>
          <w:b/>
        </w:rPr>
        <w:t xml:space="preserve">Descriptif type </w:t>
      </w:r>
      <w:r w:rsidR="000E24C8">
        <w:rPr>
          <w:b/>
        </w:rPr>
        <w:t>ECOGLASS</w:t>
      </w:r>
      <w:r w:rsidR="00ED28C7">
        <w:rPr>
          <w:b/>
        </w:rPr>
        <w:t xml:space="preserve"> PREMIUM</w:t>
      </w:r>
      <w:r w:rsidR="000E24C8">
        <w:rPr>
          <w:b/>
        </w:rPr>
        <w:t xml:space="preserve"> </w:t>
      </w:r>
      <w:r w:rsidR="004025E1">
        <w:rPr>
          <w:b/>
        </w:rPr>
        <w:t>THERMIC</w:t>
      </w:r>
    </w:p>
    <w:p w:rsidR="003139E4" w:rsidRDefault="003139E4" w:rsidP="00B17C92">
      <w:pPr>
        <w:autoSpaceDE w:val="0"/>
        <w:autoSpaceDN w:val="0"/>
        <w:adjustRightInd w:val="0"/>
        <w:spacing w:after="0"/>
        <w:ind w:left="567" w:right="118"/>
        <w:rPr>
          <w:b/>
          <w:u w:val="single"/>
        </w:rPr>
      </w:pPr>
    </w:p>
    <w:p w:rsidR="003139E4" w:rsidRPr="003139E4" w:rsidRDefault="000E24C8" w:rsidP="00B17C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right="11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VENTELLE </w:t>
      </w:r>
      <w:r w:rsidR="006C5C07">
        <w:rPr>
          <w:b/>
          <w:color w:val="FF0000"/>
          <w:u w:val="single"/>
        </w:rPr>
        <w:t>DE FACADE DE DESENFUMAGE</w:t>
      </w:r>
      <w:r w:rsidR="008C3D80">
        <w:rPr>
          <w:b/>
          <w:color w:val="FF0000"/>
          <w:u w:val="single"/>
        </w:rPr>
        <w:t xml:space="preserve"> (DENFC)</w:t>
      </w:r>
      <w:r w:rsidR="00E16215">
        <w:rPr>
          <w:b/>
          <w:color w:val="FF0000"/>
          <w:u w:val="single"/>
        </w:rPr>
        <w:t xml:space="preserve"> </w:t>
      </w:r>
      <w:r w:rsidR="009C7206">
        <w:rPr>
          <w:b/>
          <w:color w:val="FF0000"/>
          <w:u w:val="single"/>
        </w:rPr>
        <w:t xml:space="preserve">à </w:t>
      </w:r>
      <w:r>
        <w:rPr>
          <w:b/>
          <w:color w:val="FF0000"/>
          <w:u w:val="single"/>
        </w:rPr>
        <w:t>rupture de pont thermique</w:t>
      </w:r>
    </w:p>
    <w:p w:rsidR="003139E4" w:rsidRPr="003105AC" w:rsidRDefault="003139E4" w:rsidP="00B17C92">
      <w:pPr>
        <w:autoSpaceDE w:val="0"/>
        <w:autoSpaceDN w:val="0"/>
        <w:adjustRightInd w:val="0"/>
        <w:spacing w:after="0"/>
        <w:ind w:right="118"/>
        <w:rPr>
          <w:b/>
          <w:sz w:val="16"/>
          <w:szCs w:val="16"/>
          <w:u w:val="single"/>
        </w:rPr>
      </w:pPr>
    </w:p>
    <w:p w:rsidR="00FF6476" w:rsidRDefault="003139E4" w:rsidP="00B17C92">
      <w:pPr>
        <w:autoSpaceDE w:val="0"/>
        <w:autoSpaceDN w:val="0"/>
        <w:adjustRightInd w:val="0"/>
        <w:spacing w:after="0"/>
        <w:ind w:right="118"/>
        <w:jc w:val="both"/>
      </w:pPr>
      <w:r w:rsidRPr="00D0659A">
        <w:t xml:space="preserve">Fourniture et pose </w:t>
      </w:r>
      <w:r w:rsidR="008C3D80" w:rsidRPr="00D0659A">
        <w:t>d</w:t>
      </w:r>
      <w:r w:rsidR="006C5C07">
        <w:t>e châssis</w:t>
      </w:r>
      <w:r w:rsidR="000E24C8">
        <w:t xml:space="preserve"> à lames</w:t>
      </w:r>
      <w:r w:rsidR="006C5C07">
        <w:t xml:space="preserve"> de façade </w:t>
      </w:r>
      <w:r w:rsidR="008C3D80" w:rsidRPr="00D0659A">
        <w:t xml:space="preserve">de type </w:t>
      </w:r>
      <w:r w:rsidR="000E24C8">
        <w:t xml:space="preserve">ECOGLASS </w:t>
      </w:r>
      <w:r w:rsidR="00927C36">
        <w:t xml:space="preserve">PREMIUM </w:t>
      </w:r>
      <w:r w:rsidR="004025E1">
        <w:t>THERMIC</w:t>
      </w:r>
      <w:r w:rsidR="00D44366">
        <w:t xml:space="preserve"> </w:t>
      </w:r>
      <w:r w:rsidR="008C3D80" w:rsidRPr="00F70505">
        <w:t>de</w:t>
      </w:r>
      <w:r w:rsidR="00D7416B">
        <w:t xml:space="preserve"> la </w:t>
      </w:r>
      <w:r w:rsidR="008C3D80" w:rsidRPr="00F70505">
        <w:t>s</w:t>
      </w:r>
      <w:r w:rsidR="00D7416B">
        <w:t>ociété</w:t>
      </w:r>
      <w:r w:rsidR="008C3D80" w:rsidRPr="00F70505">
        <w:t xml:space="preserve"> ECODIS</w:t>
      </w:r>
      <w:r w:rsidR="00D7416B">
        <w:t xml:space="preserve"> ou équivalent</w:t>
      </w:r>
      <w:r w:rsidR="000E24C8">
        <w:t xml:space="preserve"> </w:t>
      </w:r>
      <w:r w:rsidR="000E24C8" w:rsidRPr="00377AEF">
        <w:t>présentant un coefficient de tr</w:t>
      </w:r>
      <w:r w:rsidR="005A2417">
        <w:t xml:space="preserve">ansmission thermique global : </w:t>
      </w:r>
      <w:proofErr w:type="spellStart"/>
      <w:r w:rsidR="005A2417">
        <w:t>Uw</w:t>
      </w:r>
      <w:proofErr w:type="spellEnd"/>
      <w:r w:rsidR="000E24C8" w:rsidRPr="00377AEF">
        <w:t xml:space="preserve"> =</w:t>
      </w:r>
      <w:r w:rsidR="004025E1">
        <w:t xml:space="preserve"> 0.80</w:t>
      </w:r>
      <w:r w:rsidR="000E24C8" w:rsidRPr="00377AEF">
        <w:t xml:space="preserve"> W/m².K</w:t>
      </w:r>
      <w:r w:rsidR="000E24C8">
        <w:t>.</w:t>
      </w:r>
    </w:p>
    <w:p w:rsidR="00D44366" w:rsidRDefault="00D44366" w:rsidP="00B17C92">
      <w:pPr>
        <w:autoSpaceDE w:val="0"/>
        <w:autoSpaceDN w:val="0"/>
        <w:adjustRightInd w:val="0"/>
        <w:spacing w:after="0"/>
        <w:ind w:right="118"/>
        <w:jc w:val="both"/>
      </w:pPr>
      <w:r w:rsidRPr="005A2417">
        <w:t>Profilés</w:t>
      </w:r>
      <w:r w:rsidR="0082482A" w:rsidRPr="005A2417">
        <w:t xml:space="preserve"> en aluminium </w:t>
      </w:r>
      <w:r w:rsidR="0082482A" w:rsidRPr="005A2417">
        <w:rPr>
          <w:color w:val="FF0000"/>
        </w:rPr>
        <w:t>anodisé naturel</w:t>
      </w:r>
      <w:r w:rsidR="00AD318B" w:rsidRPr="005A2417">
        <w:rPr>
          <w:color w:val="FF0000"/>
        </w:rPr>
        <w:t xml:space="preserve"> /</w:t>
      </w:r>
      <w:r w:rsidR="0082482A" w:rsidRPr="005A2417">
        <w:rPr>
          <w:color w:val="FF0000"/>
        </w:rPr>
        <w:t xml:space="preserve"> laqué RAL XXX</w:t>
      </w:r>
      <w:r w:rsidR="009C7206" w:rsidRPr="005A2417">
        <w:rPr>
          <w:color w:val="FF0000"/>
        </w:rPr>
        <w:t xml:space="preserve"> </w:t>
      </w:r>
      <w:r w:rsidR="0082482A" w:rsidRPr="005A2417">
        <w:t>à rupture de pont thermique</w:t>
      </w:r>
      <w:r w:rsidR="00FF54F9" w:rsidRPr="005A2417">
        <w:t xml:space="preserve"> </w:t>
      </w:r>
      <w:r w:rsidR="004025E1">
        <w:t>d</w:t>
      </w:r>
      <w:r w:rsidR="00767D8C">
        <w:t>’épaisseur</w:t>
      </w:r>
      <w:r w:rsidR="004025E1">
        <w:t xml:space="preserve"> 66</w:t>
      </w:r>
      <w:r w:rsidR="00FF54F9" w:rsidRPr="005A2417">
        <w:t xml:space="preserve"> </w:t>
      </w:r>
      <w:proofErr w:type="spellStart"/>
      <w:r w:rsidR="00FF54F9" w:rsidRPr="005A2417">
        <w:t>mm</w:t>
      </w:r>
      <w:r w:rsidR="0082482A" w:rsidRPr="005A2417">
        <w:t>.</w:t>
      </w:r>
      <w:proofErr w:type="spellEnd"/>
      <w:r w:rsidR="0082482A" w:rsidRPr="005A2417">
        <w:t xml:space="preserve"> </w:t>
      </w:r>
    </w:p>
    <w:p w:rsidR="004025E1" w:rsidRDefault="004025E1" w:rsidP="004025E1">
      <w:pPr>
        <w:autoSpaceDE w:val="0"/>
        <w:autoSpaceDN w:val="0"/>
        <w:adjustRightInd w:val="0"/>
        <w:spacing w:after="0"/>
        <w:ind w:right="118"/>
        <w:jc w:val="both"/>
      </w:pPr>
      <w:r w:rsidRPr="00F70D36">
        <w:t>Système de commande</w:t>
      </w:r>
      <w:r>
        <w:t xml:space="preserve"> ouverture/fermeture</w:t>
      </w:r>
      <w:r w:rsidRPr="00F70D36">
        <w:t xml:space="preserve"> </w:t>
      </w:r>
      <w:r w:rsidRPr="000E24C8">
        <w:rPr>
          <w:color w:val="FF0000"/>
        </w:rPr>
        <w:t xml:space="preserve">pneumatique / électrique </w:t>
      </w:r>
      <w:r>
        <w:rPr>
          <w:color w:val="FF0000"/>
        </w:rPr>
        <w:t xml:space="preserve">24/230V. </w:t>
      </w:r>
      <w:r w:rsidRPr="005A2417">
        <w:t>Vérin en applique sur le montant, le reste du mécanisme est intégré dans les profils</w:t>
      </w:r>
      <w:r>
        <w:t xml:space="preserve"> laqué</w:t>
      </w:r>
      <w:r w:rsidR="00767D8C">
        <w:t>s du</w:t>
      </w:r>
      <w:r>
        <w:t xml:space="preserve"> châssis.</w:t>
      </w:r>
    </w:p>
    <w:p w:rsidR="004025E1" w:rsidRPr="000E24C8" w:rsidRDefault="004025E1" w:rsidP="004025E1">
      <w:pPr>
        <w:autoSpaceDE w:val="0"/>
        <w:autoSpaceDN w:val="0"/>
        <w:adjustRightInd w:val="0"/>
        <w:spacing w:after="0"/>
        <w:ind w:right="118"/>
        <w:jc w:val="both"/>
      </w:pPr>
      <w:r>
        <w:t>Remplissage</w:t>
      </w:r>
      <w:r w:rsidRPr="004025E1">
        <w:t xml:space="preserve"> en </w:t>
      </w:r>
      <w:r w:rsidRPr="0082482A">
        <w:rPr>
          <w:color w:val="FF0000"/>
        </w:rPr>
        <w:t xml:space="preserve">verre </w:t>
      </w:r>
      <w:r>
        <w:rPr>
          <w:color w:val="FF0000"/>
        </w:rPr>
        <w:t>tripl</w:t>
      </w:r>
      <w:r w:rsidRPr="0082482A">
        <w:rPr>
          <w:color w:val="FF0000"/>
        </w:rPr>
        <w:t>e vitrage</w:t>
      </w:r>
      <w:r>
        <w:rPr>
          <w:color w:val="FF0000"/>
        </w:rPr>
        <w:t xml:space="preserve"> 40 mm / aluminium sandwich.</w:t>
      </w:r>
    </w:p>
    <w:p w:rsidR="000E24C8" w:rsidRDefault="00DC16D7" w:rsidP="00B17C92">
      <w:pPr>
        <w:autoSpaceDE w:val="0"/>
        <w:autoSpaceDN w:val="0"/>
        <w:adjustRightInd w:val="0"/>
        <w:spacing w:after="0"/>
        <w:ind w:right="118"/>
        <w:jc w:val="both"/>
      </w:pPr>
      <w:r>
        <w:t>Ré</w:t>
      </w:r>
      <w:r w:rsidR="004025E1">
        <w:t>sistance charge éolienne : WL 50</w:t>
      </w:r>
      <w:r>
        <w:t>00 N/m²</w:t>
      </w:r>
    </w:p>
    <w:p w:rsidR="00F70D36" w:rsidRPr="00B17C92" w:rsidRDefault="00F70D36" w:rsidP="00B17C92">
      <w:pPr>
        <w:autoSpaceDE w:val="0"/>
        <w:autoSpaceDN w:val="0"/>
        <w:adjustRightInd w:val="0"/>
        <w:spacing w:after="0"/>
        <w:ind w:right="118"/>
        <w:jc w:val="both"/>
        <w:rPr>
          <w:highlight w:val="yellow"/>
        </w:rPr>
      </w:pPr>
    </w:p>
    <w:p w:rsidR="008C3D80" w:rsidRPr="00FF6476" w:rsidRDefault="008C3D80" w:rsidP="00B17C92">
      <w:pPr>
        <w:autoSpaceDE w:val="0"/>
        <w:autoSpaceDN w:val="0"/>
        <w:adjustRightInd w:val="0"/>
        <w:spacing w:after="0"/>
        <w:ind w:right="118"/>
        <w:jc w:val="both"/>
      </w:pPr>
      <w:r w:rsidRPr="0082482A">
        <w:t>Les DENFC devront être certifiés CE selon la norme EN 12101-2</w:t>
      </w:r>
      <w:r w:rsidR="000E24C8">
        <w:t xml:space="preserve"> et </w:t>
      </w:r>
      <w:r w:rsidR="00767D8C">
        <w:t xml:space="preserve">conforme à la </w:t>
      </w:r>
      <w:bookmarkStart w:id="0" w:name="_GoBack"/>
      <w:bookmarkEnd w:id="0"/>
      <w:r w:rsidR="000E24C8" w:rsidRPr="000E24C8">
        <w:t>NF S 61937-7 et -8</w:t>
      </w:r>
      <w:r w:rsidRPr="0082482A">
        <w:t>.</w:t>
      </w:r>
    </w:p>
    <w:p w:rsidR="005A2417" w:rsidRPr="00FF6476" w:rsidRDefault="005A2417" w:rsidP="005A2417">
      <w:pPr>
        <w:autoSpaceDE w:val="0"/>
        <w:autoSpaceDN w:val="0"/>
        <w:adjustRightInd w:val="0"/>
        <w:spacing w:after="0"/>
        <w:ind w:right="118"/>
        <w:jc w:val="both"/>
      </w:pPr>
      <w:r w:rsidRPr="00FF6476">
        <w:t xml:space="preserve">Classes de performances répondant aux exigences de la réglementation française y compris aération 10000 cycles. </w:t>
      </w:r>
    </w:p>
    <w:p w:rsidR="00D0659A" w:rsidRPr="00FF6476" w:rsidRDefault="00D0659A" w:rsidP="00B17C92">
      <w:pPr>
        <w:autoSpaceDE w:val="0"/>
        <w:autoSpaceDN w:val="0"/>
        <w:adjustRightInd w:val="0"/>
        <w:spacing w:after="0"/>
        <w:ind w:right="118"/>
        <w:jc w:val="both"/>
      </w:pPr>
      <w:r w:rsidRPr="00FF6476">
        <w:t xml:space="preserve">L’entreprise présentera </w:t>
      </w:r>
      <w:r w:rsidR="00FF6476" w:rsidRPr="00FF6476">
        <w:t>la Déclaration de Performance</w:t>
      </w:r>
      <w:r w:rsidR="00D7416B">
        <w:t>s</w:t>
      </w:r>
      <w:r w:rsidR="00FF6476" w:rsidRPr="00FF6476">
        <w:t xml:space="preserve"> (DOP)</w:t>
      </w:r>
      <w:r w:rsidR="007A4773">
        <w:t xml:space="preserve"> </w:t>
      </w:r>
      <w:r w:rsidRPr="00FF6476">
        <w:t>à la maîtrise d’œuvre avant tout début d’exécution.</w:t>
      </w:r>
    </w:p>
    <w:p w:rsidR="00D0659A" w:rsidRPr="00FF6476" w:rsidRDefault="00D0659A" w:rsidP="00B17C92">
      <w:pPr>
        <w:autoSpaceDE w:val="0"/>
        <w:autoSpaceDN w:val="0"/>
        <w:adjustRightInd w:val="0"/>
        <w:spacing w:after="0"/>
        <w:ind w:right="118"/>
        <w:jc w:val="both"/>
      </w:pPr>
      <w:r w:rsidRPr="00FF6476">
        <w:t>Mise en œuvre conforme aux Règles Professionnelles et aux recommandations du fabricant.</w:t>
      </w:r>
    </w:p>
    <w:p w:rsidR="00D57252" w:rsidRDefault="00D57252" w:rsidP="00B17C92">
      <w:pPr>
        <w:autoSpaceDE w:val="0"/>
        <w:autoSpaceDN w:val="0"/>
        <w:adjustRightInd w:val="0"/>
        <w:spacing w:after="0"/>
        <w:ind w:right="118"/>
        <w:jc w:val="both"/>
      </w:pPr>
    </w:p>
    <w:p w:rsidR="00196C51" w:rsidRPr="00163FCD" w:rsidRDefault="00196C51" w:rsidP="00B17C92">
      <w:pPr>
        <w:autoSpaceDE w:val="0"/>
        <w:autoSpaceDN w:val="0"/>
        <w:adjustRightInd w:val="0"/>
        <w:spacing w:after="0"/>
        <w:ind w:right="118"/>
        <w:jc w:val="both"/>
      </w:pPr>
    </w:p>
    <w:p w:rsidR="00163FCD" w:rsidRDefault="00163FCD" w:rsidP="00B17C92">
      <w:pPr>
        <w:autoSpaceDE w:val="0"/>
        <w:autoSpaceDN w:val="0"/>
        <w:adjustRightInd w:val="0"/>
        <w:spacing w:after="0"/>
        <w:ind w:right="118"/>
        <w:jc w:val="both"/>
      </w:pPr>
      <w:r w:rsidRPr="00163FCD">
        <w:rPr>
          <w:color w:val="FF0000"/>
        </w:rPr>
        <w:t>Zone</w:t>
      </w:r>
      <w:r w:rsidR="00D57252" w:rsidRPr="00163FCD">
        <w:rPr>
          <w:color w:val="FF0000"/>
        </w:rPr>
        <w:t xml:space="preserve"> 1 </w:t>
      </w:r>
      <w:r w:rsidR="00D57252" w:rsidRPr="00163FCD">
        <w:t xml:space="preserve">: </w:t>
      </w:r>
      <w:r w:rsidR="005A6190" w:rsidRPr="00163FCD">
        <w:tab/>
      </w:r>
      <w:r w:rsidR="00FF54F9">
        <w:t>Hauteur</w:t>
      </w:r>
      <w:r w:rsidRPr="00F70D36">
        <w:t xml:space="preserve"> = </w:t>
      </w:r>
      <w:r w:rsidR="008C1C49" w:rsidRPr="008C1C49">
        <w:rPr>
          <w:color w:val="FF0000"/>
        </w:rPr>
        <w:t>XXXXX</w:t>
      </w:r>
      <w:r w:rsidRPr="00F70D36">
        <w:t xml:space="preserve"> mm</w:t>
      </w: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  <w:jc w:val="both"/>
      </w:pPr>
      <w:r>
        <w:tab/>
      </w:r>
      <w:r>
        <w:tab/>
        <w:t xml:space="preserve">Largeur = </w:t>
      </w:r>
      <w:r w:rsidRPr="00FF54F9">
        <w:rPr>
          <w:color w:val="FF0000"/>
        </w:rPr>
        <w:t xml:space="preserve">XXXX </w:t>
      </w:r>
      <w:r>
        <w:t>mm</w:t>
      </w:r>
    </w:p>
    <w:p w:rsidR="00FF54F9" w:rsidRPr="00F70D36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 xml:space="preserve">Nombre de lames = </w:t>
      </w:r>
      <w:r w:rsidRPr="00FF54F9">
        <w:rPr>
          <w:color w:val="FF0000"/>
        </w:rPr>
        <w:t>XXX</w:t>
      </w:r>
      <w:r>
        <w:t xml:space="preserve"> mm</w:t>
      </w:r>
    </w:p>
    <w:p w:rsidR="000E24C8" w:rsidRDefault="000E24C8" w:rsidP="00B17C92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>Coefficient aéraulique = 0.5</w:t>
      </w:r>
      <w:r w:rsidR="004025E1">
        <w:t>6</w:t>
      </w:r>
    </w:p>
    <w:p w:rsidR="00163FCD" w:rsidRPr="00F70D36" w:rsidRDefault="00163FCD" w:rsidP="00B17C92">
      <w:pPr>
        <w:autoSpaceDE w:val="0"/>
        <w:autoSpaceDN w:val="0"/>
        <w:adjustRightInd w:val="0"/>
        <w:spacing w:after="0"/>
        <w:ind w:left="708" w:right="118" w:firstLine="708"/>
        <w:jc w:val="both"/>
      </w:pPr>
      <w:r w:rsidRPr="00F70D36">
        <w:t xml:space="preserve">Av (SGO) = </w:t>
      </w:r>
      <w:r w:rsidR="008C1C49" w:rsidRPr="008C1C49">
        <w:rPr>
          <w:color w:val="FF0000"/>
        </w:rPr>
        <w:t>XXX</w:t>
      </w:r>
      <w:r w:rsidRPr="00F70D36">
        <w:t xml:space="preserve"> m² - Aa (SUE) = </w:t>
      </w:r>
      <w:r w:rsidR="008C1C49" w:rsidRPr="008C1C49">
        <w:rPr>
          <w:color w:val="FF0000"/>
        </w:rPr>
        <w:t>XXX</w:t>
      </w:r>
      <w:r w:rsidR="008C1C49">
        <w:t xml:space="preserve"> </w:t>
      </w:r>
      <w:r w:rsidRPr="00F70D36">
        <w:t>m²</w:t>
      </w:r>
    </w:p>
    <w:p w:rsidR="00E16215" w:rsidRDefault="00E16215" w:rsidP="00B17C92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>Coefficient de transmission thermique</w:t>
      </w:r>
      <w:r w:rsidR="00D7416B">
        <w:t xml:space="preserve"> du remplissage</w:t>
      </w:r>
      <w:r w:rsidRPr="00163FCD">
        <w:t xml:space="preserve"> </w:t>
      </w:r>
      <w:proofErr w:type="spellStart"/>
      <w:r w:rsidRPr="00163FCD">
        <w:t>Ug</w:t>
      </w:r>
      <w:proofErr w:type="spellEnd"/>
      <w:r w:rsidRPr="00163FCD">
        <w:t xml:space="preserve"> : </w:t>
      </w:r>
      <w:r w:rsidRPr="00163FCD">
        <w:rPr>
          <w:color w:val="FF0000"/>
        </w:rPr>
        <w:t>XXXXX</w:t>
      </w:r>
      <w:r w:rsidRPr="00163FCD">
        <w:t xml:space="preserve"> W/m².K</w:t>
      </w:r>
    </w:p>
    <w:p w:rsidR="00FF54F9" w:rsidRPr="00163FCD" w:rsidRDefault="00FF54F9" w:rsidP="00B17C92">
      <w:pPr>
        <w:autoSpaceDE w:val="0"/>
        <w:autoSpaceDN w:val="0"/>
        <w:adjustRightInd w:val="0"/>
        <w:spacing w:after="0"/>
        <w:ind w:right="118"/>
      </w:pPr>
      <w:r>
        <w:tab/>
      </w:r>
      <w:r>
        <w:tab/>
        <w:t xml:space="preserve">Poids = </w:t>
      </w:r>
      <w:r w:rsidRPr="00FF54F9">
        <w:rPr>
          <w:color w:val="FF0000"/>
        </w:rPr>
        <w:t>XXX</w:t>
      </w:r>
      <w:r>
        <w:t xml:space="preserve"> kg</w:t>
      </w:r>
    </w:p>
    <w:p w:rsidR="005A6190" w:rsidRPr="00163FCD" w:rsidRDefault="005A6190" w:rsidP="00B17C92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Localisation : </w:t>
      </w:r>
      <w:r w:rsidRPr="00163FCD">
        <w:rPr>
          <w:color w:val="FF0000"/>
        </w:rPr>
        <w:t>XXXX</w:t>
      </w:r>
    </w:p>
    <w:p w:rsidR="005A6190" w:rsidRPr="00163FCD" w:rsidRDefault="005A6190" w:rsidP="00B17C92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Quantité : </w:t>
      </w:r>
      <w:r w:rsidRPr="00163FCD">
        <w:rPr>
          <w:color w:val="FF0000"/>
        </w:rPr>
        <w:t>XXXX</w:t>
      </w:r>
    </w:p>
    <w:p w:rsidR="00163FCD" w:rsidRPr="00B17C92" w:rsidRDefault="00163FCD" w:rsidP="00B17C92">
      <w:pPr>
        <w:autoSpaceDE w:val="0"/>
        <w:autoSpaceDN w:val="0"/>
        <w:adjustRightInd w:val="0"/>
        <w:spacing w:after="0"/>
        <w:ind w:right="118"/>
        <w:jc w:val="both"/>
        <w:rPr>
          <w:color w:val="FF0000"/>
        </w:rPr>
      </w:pPr>
    </w:p>
    <w:p w:rsidR="00FF54F9" w:rsidRDefault="00163FCD" w:rsidP="00FF54F9">
      <w:pPr>
        <w:autoSpaceDE w:val="0"/>
        <w:autoSpaceDN w:val="0"/>
        <w:adjustRightInd w:val="0"/>
        <w:spacing w:after="0"/>
        <w:ind w:right="118"/>
        <w:jc w:val="both"/>
      </w:pPr>
      <w:r w:rsidRPr="00163FCD">
        <w:rPr>
          <w:color w:val="FF0000"/>
        </w:rPr>
        <w:t xml:space="preserve">Zone </w:t>
      </w:r>
      <w:r>
        <w:rPr>
          <w:color w:val="FF0000"/>
        </w:rPr>
        <w:t>2</w:t>
      </w:r>
      <w:r w:rsidRPr="00163FCD">
        <w:rPr>
          <w:color w:val="FF0000"/>
        </w:rPr>
        <w:t> </w:t>
      </w:r>
      <w:r w:rsidRPr="00163FCD">
        <w:t xml:space="preserve">: </w:t>
      </w:r>
      <w:r w:rsidRPr="00163FCD">
        <w:tab/>
      </w:r>
      <w:r w:rsidR="00FF54F9">
        <w:t>Hauteur</w:t>
      </w:r>
      <w:r w:rsidR="00FF54F9" w:rsidRPr="00F70D36">
        <w:t xml:space="preserve"> = </w:t>
      </w:r>
      <w:r w:rsidR="00FF54F9" w:rsidRPr="008C1C49">
        <w:rPr>
          <w:color w:val="FF0000"/>
        </w:rPr>
        <w:t>XXXXX</w:t>
      </w:r>
      <w:r w:rsidR="00FF54F9" w:rsidRPr="00F70D36">
        <w:t xml:space="preserve">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  <w:jc w:val="both"/>
      </w:pPr>
      <w:r>
        <w:tab/>
      </w:r>
      <w:r>
        <w:tab/>
        <w:t xml:space="preserve">Largeur = </w:t>
      </w:r>
      <w:r w:rsidRPr="00FF54F9">
        <w:rPr>
          <w:color w:val="FF0000"/>
        </w:rPr>
        <w:t xml:space="preserve">XXXX </w:t>
      </w:r>
      <w:r>
        <w:t>mm</w:t>
      </w:r>
    </w:p>
    <w:p w:rsidR="00FF54F9" w:rsidRPr="00F70D36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 xml:space="preserve">Nombre de lames = </w:t>
      </w:r>
      <w:r w:rsidRPr="00FF54F9">
        <w:rPr>
          <w:color w:val="FF0000"/>
        </w:rPr>
        <w:t>XXX</w:t>
      </w:r>
      <w:r>
        <w:t xml:space="preserve">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>Coefficient</w:t>
      </w:r>
      <w:r w:rsidR="004025E1">
        <w:t xml:space="preserve"> aéraulique = 0.56</w:t>
      </w:r>
    </w:p>
    <w:p w:rsidR="00FF54F9" w:rsidRPr="00F70D36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 w:rsidRPr="00F70D36">
        <w:t xml:space="preserve">Av (SGO) = </w:t>
      </w:r>
      <w:r w:rsidRPr="008C1C49">
        <w:rPr>
          <w:color w:val="FF0000"/>
        </w:rPr>
        <w:t>XXX</w:t>
      </w:r>
      <w:r w:rsidRPr="00F70D36">
        <w:t xml:space="preserve"> m² - Aa (SUE) = </w:t>
      </w:r>
      <w:r w:rsidRPr="008C1C49">
        <w:rPr>
          <w:color w:val="FF0000"/>
        </w:rPr>
        <w:t>XXX</w:t>
      </w:r>
      <w:r>
        <w:t xml:space="preserve"> </w:t>
      </w:r>
      <w:r w:rsidRPr="00F70D36">
        <w:t>m²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>Coefficient de transmission thermique</w:t>
      </w:r>
      <w:r>
        <w:t xml:space="preserve"> du remplissage</w:t>
      </w:r>
      <w:r w:rsidRPr="00163FCD">
        <w:t xml:space="preserve"> </w:t>
      </w:r>
      <w:proofErr w:type="spellStart"/>
      <w:r w:rsidRPr="00163FCD">
        <w:t>Ug</w:t>
      </w:r>
      <w:proofErr w:type="spellEnd"/>
      <w:r w:rsidRPr="00163FCD">
        <w:t xml:space="preserve"> : </w:t>
      </w:r>
      <w:r w:rsidRPr="00163FCD">
        <w:rPr>
          <w:color w:val="FF0000"/>
        </w:rPr>
        <w:t>XXXXX</w:t>
      </w:r>
      <w:r w:rsidRPr="00163FCD">
        <w:t xml:space="preserve"> W/m².K</w:t>
      </w:r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>
        <w:tab/>
      </w:r>
      <w:r>
        <w:tab/>
        <w:t xml:space="preserve">Poids = </w:t>
      </w:r>
      <w:r w:rsidRPr="00FF54F9">
        <w:rPr>
          <w:color w:val="FF0000"/>
        </w:rPr>
        <w:t>XXX</w:t>
      </w:r>
      <w:r>
        <w:t xml:space="preserve"> kg</w:t>
      </w:r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Localisation : </w:t>
      </w:r>
      <w:r w:rsidRPr="00163FCD">
        <w:rPr>
          <w:color w:val="FF0000"/>
        </w:rPr>
        <w:t>XXXX</w:t>
      </w:r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Quantité : </w:t>
      </w:r>
      <w:r w:rsidRPr="00163FCD">
        <w:rPr>
          <w:color w:val="FF0000"/>
        </w:rPr>
        <w:t>XXXX</w:t>
      </w:r>
    </w:p>
    <w:p w:rsidR="003105AC" w:rsidRDefault="003105AC" w:rsidP="00B17C92">
      <w:pPr>
        <w:autoSpaceDE w:val="0"/>
        <w:autoSpaceDN w:val="0"/>
        <w:adjustRightInd w:val="0"/>
        <w:spacing w:after="0"/>
        <w:ind w:right="118"/>
        <w:rPr>
          <w:color w:val="FF0000"/>
        </w:rPr>
      </w:pPr>
      <w:r>
        <w:rPr>
          <w:color w:val="FF0000"/>
        </w:rPr>
        <w:br w:type="page"/>
      </w:r>
    </w:p>
    <w:p w:rsidR="00F70D36" w:rsidRPr="008963CF" w:rsidRDefault="004025E1" w:rsidP="00B17C92">
      <w:pPr>
        <w:autoSpaceDE w:val="0"/>
        <w:autoSpaceDN w:val="0"/>
        <w:adjustRightInd w:val="0"/>
        <w:spacing w:after="0"/>
        <w:ind w:right="118"/>
        <w:rPr>
          <w:b/>
          <w:color w:val="1F497D" w:themeColor="text2"/>
          <w:u w:val="doub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7DFA7DD0" wp14:editId="0DB994B1">
            <wp:simplePos x="0" y="0"/>
            <wp:positionH relativeFrom="column">
              <wp:posOffset>4257674</wp:posOffset>
            </wp:positionH>
            <wp:positionV relativeFrom="paragraph">
              <wp:posOffset>-314325</wp:posOffset>
            </wp:positionV>
            <wp:extent cx="2035267" cy="3019425"/>
            <wp:effectExtent l="0" t="0" r="317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97" cy="302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3CF" w:rsidRPr="008963CF">
        <w:rPr>
          <w:b/>
          <w:color w:val="1F497D" w:themeColor="text2"/>
          <w:u w:val="double"/>
        </w:rPr>
        <w:t>CONDITIONS D’INSTALLATION :</w:t>
      </w:r>
    </w:p>
    <w:p w:rsidR="00D44366" w:rsidRPr="00D44366" w:rsidRDefault="00D44366" w:rsidP="001367BE">
      <w:pPr>
        <w:autoSpaceDE w:val="0"/>
        <w:autoSpaceDN w:val="0"/>
        <w:adjustRightInd w:val="0"/>
        <w:spacing w:after="0"/>
        <w:ind w:right="5079"/>
      </w:pPr>
      <w:r w:rsidRPr="008C1C49">
        <w:t>Installation sur tous types de support</w:t>
      </w:r>
      <w:r w:rsidR="00C50C38">
        <w:t xml:space="preserve"> en façade </w:t>
      </w:r>
      <w:r w:rsidR="00FF54F9">
        <w:t xml:space="preserve">y compris </w:t>
      </w:r>
      <w:r w:rsidR="001367BE">
        <w:t xml:space="preserve">verrière, </w:t>
      </w:r>
      <w:r w:rsidR="00FF54F9">
        <w:t xml:space="preserve">murs rideau et </w:t>
      </w:r>
      <w:r w:rsidRPr="008C1C49">
        <w:t>sheds.</w:t>
      </w:r>
    </w:p>
    <w:p w:rsidR="00D44366" w:rsidRPr="00196C51" w:rsidRDefault="00196C51" w:rsidP="00B17C92">
      <w:pPr>
        <w:autoSpaceDE w:val="0"/>
        <w:autoSpaceDN w:val="0"/>
        <w:adjustRightInd w:val="0"/>
        <w:spacing w:after="0"/>
        <w:ind w:right="118"/>
      </w:pPr>
      <w:r w:rsidRPr="00196C51">
        <w:t>Aucune inclinaison (par rapport à la verticale) autorisée</w:t>
      </w:r>
      <w:r>
        <w:t>.</w:t>
      </w:r>
    </w:p>
    <w:p w:rsidR="00196C51" w:rsidRDefault="00196C51" w:rsidP="00B17C92">
      <w:pPr>
        <w:autoSpaceDE w:val="0"/>
        <w:autoSpaceDN w:val="0"/>
        <w:adjustRightInd w:val="0"/>
        <w:spacing w:after="0"/>
        <w:ind w:right="118"/>
        <w:rPr>
          <w:b/>
        </w:rPr>
      </w:pPr>
    </w:p>
    <w:p w:rsidR="0082482A" w:rsidRDefault="0082482A" w:rsidP="00B17C92">
      <w:pPr>
        <w:autoSpaceDE w:val="0"/>
        <w:autoSpaceDN w:val="0"/>
        <w:adjustRightInd w:val="0"/>
        <w:spacing w:after="0"/>
        <w:ind w:right="118"/>
        <w:rPr>
          <w:b/>
        </w:rPr>
      </w:pPr>
      <w:r>
        <w:rPr>
          <w:b/>
        </w:rPr>
        <w:t xml:space="preserve">Gamme dimensionnelle : </w:t>
      </w:r>
    </w:p>
    <w:p w:rsidR="0082482A" w:rsidRPr="0082482A" w:rsidRDefault="0082482A" w:rsidP="00B17C92">
      <w:pPr>
        <w:autoSpaceDE w:val="0"/>
        <w:autoSpaceDN w:val="0"/>
        <w:adjustRightInd w:val="0"/>
        <w:spacing w:after="0"/>
        <w:ind w:right="118"/>
      </w:pPr>
      <w:r w:rsidRPr="0082482A">
        <w:t>L</w:t>
      </w:r>
      <w:r w:rsidR="00FF54F9">
        <w:t>argeur : mini = 25</w:t>
      </w:r>
      <w:r w:rsidR="000C5857">
        <w:t xml:space="preserve">0 mm – maxi = </w:t>
      </w:r>
      <w:r w:rsidR="004025E1">
        <w:t>25</w:t>
      </w:r>
      <w:r w:rsidRPr="0082482A">
        <w:t>00 mm</w:t>
      </w:r>
    </w:p>
    <w:p w:rsidR="008963CF" w:rsidRDefault="0082482A" w:rsidP="00B17C92">
      <w:pPr>
        <w:autoSpaceDE w:val="0"/>
        <w:autoSpaceDN w:val="0"/>
        <w:adjustRightInd w:val="0"/>
        <w:spacing w:after="0"/>
        <w:ind w:right="118"/>
      </w:pPr>
      <w:r w:rsidRPr="0082482A">
        <w:t xml:space="preserve">Hauteur : mini = </w:t>
      </w:r>
      <w:r w:rsidR="004025E1">
        <w:t>26</w:t>
      </w:r>
      <w:r w:rsidRPr="0082482A">
        <w:t xml:space="preserve">0 mm – maxi = </w:t>
      </w:r>
      <w:r w:rsidR="00FF54F9">
        <w:t>illimité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 w:rsidRPr="0082482A">
        <w:t>Hauteur </w:t>
      </w:r>
      <w:r>
        <w:t xml:space="preserve">des lames </w:t>
      </w:r>
      <w:r w:rsidRPr="0082482A">
        <w:t xml:space="preserve">: mini = </w:t>
      </w:r>
      <w:r w:rsidR="004025E1">
        <w:t>18</w:t>
      </w:r>
      <w:r w:rsidRPr="0082482A">
        <w:t xml:space="preserve">0 mm – maxi = </w:t>
      </w:r>
      <w:r w:rsidR="004025E1">
        <w:t>40</w:t>
      </w:r>
      <w:r>
        <w:t>0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>Nombre minimum de lame :</w:t>
      </w:r>
      <w:r w:rsidR="004025E1">
        <w:t xml:space="preserve"> 1</w:t>
      </w: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</w:pPr>
    </w:p>
    <w:p w:rsidR="00EA5095" w:rsidRDefault="00EA5095" w:rsidP="00EA5095">
      <w:pPr>
        <w:autoSpaceDE w:val="0"/>
        <w:autoSpaceDN w:val="0"/>
        <w:adjustRightInd w:val="0"/>
        <w:spacing w:after="0"/>
        <w:ind w:right="118"/>
      </w:pPr>
      <w:r w:rsidRPr="00FF54F9">
        <w:rPr>
          <w:b/>
        </w:rPr>
        <w:t>Energie</w:t>
      </w:r>
      <w:r>
        <w:t> : Hauteur mini 800 mm pour mécanisme pneumatique</w:t>
      </w: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  <w:rPr>
          <w:b/>
          <w:i/>
          <w:highlight w:val="yellow"/>
        </w:rPr>
      </w:pPr>
    </w:p>
    <w:p w:rsidR="00EA5095" w:rsidRDefault="00EA5095" w:rsidP="00B17C92">
      <w:pPr>
        <w:autoSpaceDE w:val="0"/>
        <w:autoSpaceDN w:val="0"/>
        <w:adjustRightInd w:val="0"/>
        <w:spacing w:after="0"/>
        <w:ind w:right="118"/>
        <w:rPr>
          <w:b/>
          <w:i/>
          <w:highlight w:val="yellow"/>
        </w:rPr>
      </w:pPr>
    </w:p>
    <w:p w:rsidR="008963CF" w:rsidRPr="00F70505" w:rsidRDefault="008963CF" w:rsidP="00B17C92">
      <w:pPr>
        <w:autoSpaceDE w:val="0"/>
        <w:autoSpaceDN w:val="0"/>
        <w:adjustRightInd w:val="0"/>
        <w:spacing w:after="0"/>
        <w:ind w:right="118"/>
        <w:rPr>
          <w:b/>
          <w:color w:val="1F497D" w:themeColor="text2"/>
          <w:u w:val="double"/>
        </w:rPr>
      </w:pPr>
      <w:r w:rsidRPr="00F70505">
        <w:rPr>
          <w:b/>
          <w:color w:val="1F497D" w:themeColor="text2"/>
          <w:u w:val="double"/>
        </w:rPr>
        <w:t>OPTIONS DISPONIBLES :</w:t>
      </w:r>
    </w:p>
    <w:p w:rsidR="00702966" w:rsidRDefault="00702966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</w:p>
    <w:p w:rsidR="00AD318B" w:rsidRPr="00FF54F9" w:rsidRDefault="00AD318B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  <w:r w:rsidRPr="00FF54F9">
        <w:rPr>
          <w:b/>
          <w:i/>
        </w:rPr>
        <w:t>Options de sécurité :</w:t>
      </w:r>
    </w:p>
    <w:p w:rsidR="00AD318B" w:rsidRPr="00AD318B" w:rsidRDefault="00FF54F9" w:rsidP="00AD318B">
      <w:pPr>
        <w:autoSpaceDE w:val="0"/>
        <w:autoSpaceDN w:val="0"/>
        <w:adjustRightInd w:val="0"/>
        <w:spacing w:after="0"/>
        <w:ind w:right="-24"/>
        <w:jc w:val="both"/>
      </w:pPr>
      <w:r>
        <w:t xml:space="preserve">Système anti-pincement </w:t>
      </w:r>
      <w:r w:rsidR="00AD318B" w:rsidRPr="00FF54F9">
        <w:t>idéal pour les ERP, les établissements scolaires, notamment pour les circulations.</w:t>
      </w:r>
    </w:p>
    <w:p w:rsidR="00AD318B" w:rsidRDefault="00AD318B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</w:p>
    <w:p w:rsidR="00702966" w:rsidRDefault="008549E0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  <w:r w:rsidRPr="003105AC">
        <w:rPr>
          <w:b/>
          <w:i/>
        </w:rPr>
        <w:t>Options de remplissage</w:t>
      </w:r>
      <w:r w:rsidR="00702966">
        <w:rPr>
          <w:b/>
          <w:i/>
        </w:rPr>
        <w:t> :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 xml:space="preserve">Double vitrage : Trempé / Feuilleté / </w:t>
      </w:r>
      <w:r w:rsidR="001367BE">
        <w:t>Acoustique</w:t>
      </w:r>
      <w:r w:rsidR="000C5857">
        <w:t>.</w:t>
      </w:r>
      <w:r w:rsidR="001367BE">
        <w:t xml:space="preserve"> 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>Panneaux sandwich aluminium</w:t>
      </w:r>
      <w:r w:rsidR="000C5857">
        <w:t>.</w:t>
      </w:r>
    </w:p>
    <w:p w:rsidR="00702966" w:rsidRDefault="00702966" w:rsidP="00B17C92">
      <w:pPr>
        <w:autoSpaceDE w:val="0"/>
        <w:autoSpaceDN w:val="0"/>
        <w:adjustRightInd w:val="0"/>
        <w:spacing w:after="0"/>
        <w:ind w:right="118"/>
      </w:pPr>
    </w:p>
    <w:p w:rsidR="00893678" w:rsidRPr="003105AC" w:rsidRDefault="00893678" w:rsidP="007B7C07">
      <w:pPr>
        <w:autoSpaceDE w:val="0"/>
        <w:autoSpaceDN w:val="0"/>
        <w:adjustRightInd w:val="0"/>
        <w:spacing w:after="0"/>
        <w:ind w:right="-24"/>
        <w:rPr>
          <w:b/>
          <w:i/>
        </w:rPr>
      </w:pPr>
      <w:r w:rsidRPr="003105AC">
        <w:rPr>
          <w:b/>
          <w:i/>
        </w:rPr>
        <w:t>Options de désenfumage:</w:t>
      </w:r>
    </w:p>
    <w:p w:rsidR="00893678" w:rsidRDefault="00893678" w:rsidP="007B7C07">
      <w:pPr>
        <w:autoSpaceDE w:val="0"/>
        <w:autoSpaceDN w:val="0"/>
        <w:adjustRightInd w:val="0"/>
        <w:spacing w:after="0"/>
        <w:ind w:right="-24"/>
        <w:jc w:val="both"/>
      </w:pPr>
      <w:r w:rsidRPr="003105AC">
        <w:t>DENFC équipé de contacteurs</w:t>
      </w:r>
      <w:r w:rsidR="007969D1" w:rsidRPr="003105AC">
        <w:t xml:space="preserve"> de</w:t>
      </w:r>
      <w:r w:rsidRPr="003105AC">
        <w:t xml:space="preserve"> fin de course (dans le cadre d’une installation</w:t>
      </w:r>
      <w:r w:rsidR="007969D1" w:rsidRPr="003105AC">
        <w:t xml:space="preserve"> dans un système de Sécurité Incendie de catégorie A ou B)</w:t>
      </w:r>
      <w:r w:rsidR="008963CF">
        <w:t>.</w:t>
      </w:r>
    </w:p>
    <w:p w:rsidR="00D7416B" w:rsidRDefault="00D7416B" w:rsidP="007B7C07">
      <w:pPr>
        <w:autoSpaceDE w:val="0"/>
        <w:autoSpaceDN w:val="0"/>
        <w:adjustRightInd w:val="0"/>
        <w:spacing w:after="0"/>
        <w:ind w:right="-24"/>
        <w:rPr>
          <w:b/>
          <w:i/>
        </w:rPr>
      </w:pPr>
    </w:p>
    <w:p w:rsidR="00002AF3" w:rsidRPr="00EF5DA3" w:rsidRDefault="00002AF3" w:rsidP="00002AF3">
      <w:pPr>
        <w:autoSpaceDE w:val="0"/>
        <w:autoSpaceDN w:val="0"/>
        <w:adjustRightInd w:val="0"/>
        <w:spacing w:after="0"/>
        <w:ind w:right="-24"/>
        <w:rPr>
          <w:b/>
          <w:i/>
        </w:rPr>
      </w:pPr>
      <w:r w:rsidRPr="00EF5DA3">
        <w:rPr>
          <w:b/>
          <w:i/>
        </w:rPr>
        <w:t>Options d’aération :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 w:rsidRPr="00EF5DA3">
        <w:t xml:space="preserve">Fonction </w:t>
      </w:r>
      <w:r>
        <w:t>manuelle possible assurée par l’appareil sans modification</w:t>
      </w:r>
      <w:r w:rsidRPr="00EF5DA3">
        <w:t>.</w:t>
      </w:r>
      <w:r>
        <w:t xml:space="preserve"> 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 w:rsidRPr="00EF5DA3">
        <w:t xml:space="preserve">Fonction aération </w:t>
      </w:r>
      <w:r>
        <w:t>assurée par l’appareil sans modification :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>
        <w:t>Version pneumatique : Raccordement à un coffret de commande pneumatique de type « confort ».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>
        <w:t>Version électrique : Raccordement à un coffret de commande électrique avec centrale pluie et vent.</w:t>
      </w:r>
    </w:p>
    <w:p w:rsidR="00FF54F9" w:rsidRDefault="00FF54F9" w:rsidP="007B7C07">
      <w:pPr>
        <w:autoSpaceDE w:val="0"/>
        <w:autoSpaceDN w:val="0"/>
        <w:adjustRightInd w:val="0"/>
        <w:spacing w:after="0"/>
        <w:ind w:right="-24"/>
        <w:jc w:val="both"/>
      </w:pPr>
    </w:p>
    <w:p w:rsidR="00FF54F9" w:rsidRPr="00EF5DA3" w:rsidRDefault="00FF54F9" w:rsidP="007B7C07">
      <w:pPr>
        <w:autoSpaceDE w:val="0"/>
        <w:autoSpaceDN w:val="0"/>
        <w:adjustRightInd w:val="0"/>
        <w:spacing w:after="0"/>
        <w:ind w:right="-24"/>
        <w:jc w:val="both"/>
      </w:pPr>
    </w:p>
    <w:p w:rsidR="009C7206" w:rsidRDefault="009C7206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</w:p>
    <w:p w:rsidR="00B17C92" w:rsidRDefault="00B17C92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  <w:r w:rsidRPr="00C40408">
        <w:rPr>
          <w:b/>
          <w:color w:val="1F497D" w:themeColor="text2"/>
          <w:u w:val="double"/>
        </w:rPr>
        <w:t>FAQ</w:t>
      </w:r>
      <w:r>
        <w:rPr>
          <w:b/>
          <w:color w:val="1F497D" w:themeColor="text2"/>
          <w:u w:val="double"/>
        </w:rPr>
        <w:t> :</w:t>
      </w:r>
    </w:p>
    <w:p w:rsidR="00B17C92" w:rsidRPr="00C40408" w:rsidRDefault="00B17C92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</w:p>
    <w:p w:rsidR="00692B0B" w:rsidRDefault="00692B0B" w:rsidP="00692B0B">
      <w:pPr>
        <w:autoSpaceDE w:val="0"/>
        <w:autoSpaceDN w:val="0"/>
        <w:adjustRightInd w:val="0"/>
        <w:spacing w:after="0"/>
        <w:ind w:right="-24"/>
        <w:jc w:val="both"/>
        <w:rPr>
          <w:b/>
          <w:i/>
        </w:rPr>
      </w:pPr>
      <w:r>
        <w:rPr>
          <w:b/>
          <w:i/>
        </w:rPr>
        <w:t>Quand effectuer l’e</w:t>
      </w:r>
      <w:r w:rsidRPr="00C40408">
        <w:rPr>
          <w:b/>
          <w:i/>
        </w:rPr>
        <w:t>ntretien</w:t>
      </w:r>
      <w:r>
        <w:rPr>
          <w:b/>
          <w:i/>
        </w:rPr>
        <w:t xml:space="preserve"> et la</w:t>
      </w:r>
      <w:r w:rsidRPr="00C40408">
        <w:rPr>
          <w:b/>
          <w:i/>
        </w:rPr>
        <w:t xml:space="preserve"> maintenance</w:t>
      </w:r>
      <w:r>
        <w:rPr>
          <w:b/>
          <w:i/>
        </w:rPr>
        <w:t xml:space="preserve"> des châssis de désenfumage ? </w:t>
      </w:r>
    </w:p>
    <w:p w:rsidR="00B17C92" w:rsidRDefault="00B17C92" w:rsidP="00196C51">
      <w:pPr>
        <w:autoSpaceDE w:val="0"/>
        <w:autoSpaceDN w:val="0"/>
        <w:adjustRightInd w:val="0"/>
        <w:spacing w:after="0"/>
        <w:ind w:right="-24"/>
        <w:jc w:val="both"/>
      </w:pPr>
      <w:r w:rsidRPr="00C40408">
        <w:t xml:space="preserve">Une vérification et un entretien des exutoires devront être faits obligatoirement chaque année, par le fabricant ou par une </w:t>
      </w:r>
      <w:r w:rsidR="007B7C07">
        <w:t>société spécialisée disposant de la certification APSAD/F17.</w:t>
      </w:r>
    </w:p>
    <w:p w:rsidR="007B7C07" w:rsidRDefault="007B7C07" w:rsidP="00196C51">
      <w:pPr>
        <w:autoSpaceDE w:val="0"/>
        <w:autoSpaceDN w:val="0"/>
        <w:adjustRightInd w:val="0"/>
        <w:spacing w:after="0"/>
        <w:ind w:right="-24"/>
        <w:jc w:val="both"/>
      </w:pPr>
    </w:p>
    <w:p w:rsidR="007B7C07" w:rsidRPr="007B7C07" w:rsidRDefault="007B7C07" w:rsidP="00196C51">
      <w:pPr>
        <w:autoSpaceDE w:val="0"/>
        <w:autoSpaceDN w:val="0"/>
        <w:adjustRightInd w:val="0"/>
        <w:spacing w:after="0"/>
        <w:ind w:right="-24"/>
        <w:jc w:val="both"/>
        <w:rPr>
          <w:b/>
          <w:i/>
        </w:rPr>
      </w:pPr>
      <w:r w:rsidRPr="007B7C07">
        <w:rPr>
          <w:b/>
          <w:i/>
        </w:rPr>
        <w:t xml:space="preserve">Vous avez une question ? </w:t>
      </w:r>
    </w:p>
    <w:p w:rsidR="00EF5DA3" w:rsidRPr="00EF5DA3" w:rsidRDefault="007B7C07" w:rsidP="00196C51">
      <w:pPr>
        <w:autoSpaceDE w:val="0"/>
        <w:autoSpaceDN w:val="0"/>
        <w:adjustRightInd w:val="0"/>
        <w:spacing w:after="0"/>
        <w:ind w:right="-24"/>
        <w:jc w:val="both"/>
      </w:pPr>
      <w:r>
        <w:t>Contacte</w:t>
      </w:r>
      <w:r w:rsidR="00692B0B">
        <w:t>z-</w:t>
      </w:r>
      <w:r>
        <w:t xml:space="preserve">nous : </w:t>
      </w:r>
      <w:hyperlink r:id="rId8" w:history="1">
        <w:r w:rsidR="00EE7145" w:rsidRPr="0010707F">
          <w:rPr>
            <w:rStyle w:val="Lienhypertexte"/>
          </w:rPr>
          <w:t>prescription@ecodis.fr</w:t>
        </w:r>
      </w:hyperlink>
      <w:r>
        <w:t xml:space="preserve"> </w:t>
      </w:r>
    </w:p>
    <w:sectPr w:rsidR="00EF5DA3" w:rsidRPr="00EF5DA3" w:rsidSect="00AD318B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13" w:rsidRDefault="009A3C13" w:rsidP="00756D14">
      <w:pPr>
        <w:spacing w:after="0" w:line="240" w:lineRule="auto"/>
      </w:pPr>
      <w:r>
        <w:separator/>
      </w:r>
    </w:p>
  </w:endnote>
  <w:endnote w:type="continuationSeparator" w:id="0">
    <w:p w:rsidR="009A3C13" w:rsidRDefault="009A3C13" w:rsidP="0075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87E49" wp14:editId="5A416AD1">
              <wp:simplePos x="0" y="0"/>
              <wp:positionH relativeFrom="column">
                <wp:posOffset>1638935</wp:posOffset>
              </wp:positionH>
              <wp:positionV relativeFrom="paragraph">
                <wp:posOffset>-43180</wp:posOffset>
              </wp:positionV>
              <wp:extent cx="2251075" cy="1403985"/>
              <wp:effectExtent l="0" t="0" r="0" b="63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proofErr w:type="gramStart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Tél </w:t>
                          </w:r>
                          <w: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.</w:t>
                          </w:r>
                          <w:proofErr w:type="gramEnd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:+33 (0)4 78 96 69 00</w:t>
                          </w:r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Fax</w:t>
                          </w:r>
                          <w:proofErr w:type="gramStart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 :+</w:t>
                          </w:r>
                          <w:proofErr w:type="gramEnd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33 (0)4 78 96 69 00</w:t>
                          </w:r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 xml:space="preserve">E-mail : </w:t>
                          </w:r>
                          <w:hyperlink r:id="rId1" w:history="1">
                            <w:r w:rsidRPr="00D7122A">
                              <w:rPr>
                                <w:rStyle w:val="Lienhypertexte"/>
                                <w:rFonts w:asciiTheme="minorHAnsi" w:hAnsiTheme="minorHAnsi" w:cstheme="minorHAnsi"/>
                                <w:color w:val="7F7FFF" w:themeColor="hyperlink" w:themeTint="80"/>
                                <w:sz w:val="16"/>
                              </w:rPr>
                              <w:t>accueil@ecodis.fr</w:t>
                            </w:r>
                          </w:hyperlink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www.ecodis.fr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87E4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9.05pt;margin-top:-3.4pt;width:177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" filled="f" stroked="f">
              <v:textbox style="mso-fit-shape-to-text:t">
                <w:txbxContent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Tél 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.</w:t>
                    </w: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:</w:t>
                    </w:r>
                    <w:proofErr w:type="gramEnd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+33 (0)4 78 96 69 00</w:t>
                    </w:r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Fax </w:t>
                    </w:r>
                    <w:proofErr w:type="gramStart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:+</w:t>
                    </w:r>
                    <w:proofErr w:type="gramEnd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33 (0)4 78 96 69 00</w:t>
                    </w:r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 xml:space="preserve">E-mail : </w:t>
                    </w:r>
                    <w:hyperlink r:id="rId2" w:history="1">
                      <w:r w:rsidRPr="00D7122A">
                        <w:rPr>
                          <w:rStyle w:val="Lienhypertexte"/>
                          <w:rFonts w:asciiTheme="minorHAnsi" w:hAnsiTheme="minorHAnsi" w:cstheme="minorHAnsi"/>
                          <w:color w:val="7F7FFF" w:themeColor="hyperlink" w:themeTint="80"/>
                          <w:sz w:val="16"/>
                        </w:rPr>
                        <w:t>accueil@ecodis.fr</w:t>
                      </w:r>
                    </w:hyperlink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www.ecodis.fr</w:t>
                    </w:r>
                  </w:p>
                </w:txbxContent>
              </v:textbox>
            </v:shape>
          </w:pict>
        </mc:Fallback>
      </mc:AlternateContent>
    </w:r>
    <w:r w:rsidRPr="00D7122A">
      <w:rPr>
        <w:rFonts w:cstheme="minorHAnsi"/>
        <w:noProof/>
        <w:color w:val="000000" w:themeColor="text1"/>
        <w:sz w:val="16"/>
        <w:lang w:eastAsia="fr-FR"/>
      </w:rPr>
      <w:drawing>
        <wp:anchor distT="0" distB="0" distL="114300" distR="114300" simplePos="0" relativeHeight="251665408" behindDoc="1" locked="0" layoutInCell="1" allowOverlap="1" wp14:anchorId="1AABCBE3" wp14:editId="4BB995E3">
          <wp:simplePos x="0" y="0"/>
          <wp:positionH relativeFrom="column">
            <wp:posOffset>3706411</wp:posOffset>
          </wp:positionH>
          <wp:positionV relativeFrom="paragraph">
            <wp:posOffset>-60</wp:posOffset>
          </wp:positionV>
          <wp:extent cx="3185491" cy="477508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ba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491" cy="477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B7F7D0" wp14:editId="11AAB1F2">
              <wp:simplePos x="0" y="0"/>
              <wp:positionH relativeFrom="column">
                <wp:posOffset>-46990</wp:posOffset>
              </wp:positionH>
              <wp:positionV relativeFrom="paragraph">
                <wp:posOffset>13970</wp:posOffset>
              </wp:positionV>
              <wp:extent cx="0" cy="457200"/>
              <wp:effectExtent l="0" t="0" r="19050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5631D9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.1pt" to="-3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" strokecolor="gray [1629]"/>
          </w:pict>
        </mc:Fallback>
      </mc:AlternateContent>
    </w: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93A0C" wp14:editId="31B4D3D9">
              <wp:simplePos x="0" y="0"/>
              <wp:positionH relativeFrom="column">
                <wp:posOffset>1690777</wp:posOffset>
              </wp:positionH>
              <wp:positionV relativeFrom="paragraph">
                <wp:posOffset>17696</wp:posOffset>
              </wp:positionV>
              <wp:extent cx="0" cy="457200"/>
              <wp:effectExtent l="0" t="0" r="1905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4B4BE2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.4pt" to="133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" strokecolor="gray [1629]"/>
          </w:pict>
        </mc:Fallback>
      </mc:AlternateContent>
    </w:r>
    <w:r w:rsidRPr="00D7122A">
      <w:rPr>
        <w:rFonts w:cstheme="minorHAnsi"/>
        <w:color w:val="7F7F7F" w:themeColor="text1" w:themeTint="80"/>
        <w:sz w:val="16"/>
      </w:rPr>
      <w:t xml:space="preserve">ECODIS 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Parc d’Affaires de la Vallée d’Ozon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115 rue des Frères Lumière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69970 CHAPONNAY -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13" w:rsidRDefault="009A3C13" w:rsidP="00756D14">
      <w:pPr>
        <w:spacing w:after="0" w:line="240" w:lineRule="auto"/>
      </w:pPr>
      <w:r>
        <w:separator/>
      </w:r>
    </w:p>
  </w:footnote>
  <w:footnote w:type="continuationSeparator" w:id="0">
    <w:p w:rsidR="009A3C13" w:rsidRDefault="009A3C13" w:rsidP="0075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DF" w:rsidRDefault="007D2B2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977B858" wp14:editId="30E7E8A1">
          <wp:simplePos x="0" y="0"/>
          <wp:positionH relativeFrom="column">
            <wp:posOffset>249619</wp:posOffset>
          </wp:positionH>
          <wp:positionV relativeFrom="paragraph">
            <wp:posOffset>-268398</wp:posOffset>
          </wp:positionV>
          <wp:extent cx="2639060" cy="778510"/>
          <wp:effectExtent l="0" t="0" r="8890" b="254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dis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F4D88" wp14:editId="1B9E24F6">
              <wp:simplePos x="0" y="0"/>
              <wp:positionH relativeFrom="column">
                <wp:posOffset>5356225</wp:posOffset>
              </wp:positionH>
              <wp:positionV relativeFrom="paragraph">
                <wp:posOffset>128534</wp:posOffset>
              </wp:positionV>
              <wp:extent cx="1492250" cy="13779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F2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CB0A2" id="Rectangle 12" o:spid="_x0000_s1026" style="position:absolute;margin-left:421.75pt;margin-top:10.1pt;width:117.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" fillcolor="#f20000" stroked="f" strokeweight="2pt"/>
          </w:pict>
        </mc:Fallback>
      </mc:AlternateContent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FCC0F2" wp14:editId="2782B3A5">
              <wp:simplePos x="0" y="0"/>
              <wp:positionH relativeFrom="column">
                <wp:posOffset>5356225</wp:posOffset>
              </wp:positionH>
              <wp:positionV relativeFrom="paragraph">
                <wp:posOffset>-60696</wp:posOffset>
              </wp:positionV>
              <wp:extent cx="1492250" cy="13779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F25608" id="Rectangle 11" o:spid="_x0000_s1026" style="position:absolute;margin-left:421.75pt;margin-top:-4.8pt;width:117.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" fillcolor="#0070c0" stroked="f" strokeweight="2pt"/>
          </w:pict>
        </mc:Fallback>
      </mc:AlternateContent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328F77" wp14:editId="1AB6AFDC">
              <wp:simplePos x="0" y="0"/>
              <wp:positionH relativeFrom="column">
                <wp:posOffset>5356860</wp:posOffset>
              </wp:positionH>
              <wp:positionV relativeFrom="paragraph">
                <wp:posOffset>-242570</wp:posOffset>
              </wp:positionV>
              <wp:extent cx="1492250" cy="13779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FFFA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FC6B2B" id="Rectangle 10" o:spid="_x0000_s1026" style="position:absolute;margin-left:421.8pt;margin-top:-19.1pt;width:117.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" fillcolor="#fffa0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2FC"/>
    <w:multiLevelType w:val="hybridMultilevel"/>
    <w:tmpl w:val="4D82E986"/>
    <w:lvl w:ilvl="0" w:tplc="2414580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22E52CE">
      <w:numFmt w:val="bullet"/>
      <w:lvlText w:val=""/>
      <w:lvlJc w:val="left"/>
      <w:pPr>
        <w:ind w:left="2727" w:hanging="360"/>
      </w:pPr>
      <w:rPr>
        <w:rFonts w:ascii="Symbol" w:eastAsia="Calibri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2547B19"/>
    <w:multiLevelType w:val="hybridMultilevel"/>
    <w:tmpl w:val="9BA46D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F6F5C"/>
    <w:multiLevelType w:val="hybridMultilevel"/>
    <w:tmpl w:val="E5E0471C"/>
    <w:lvl w:ilvl="0" w:tplc="4E0A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4B7ED5"/>
    <w:multiLevelType w:val="hybridMultilevel"/>
    <w:tmpl w:val="1EDAFD46"/>
    <w:lvl w:ilvl="0" w:tplc="2414580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2414580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4"/>
    <w:rsid w:val="00002AF3"/>
    <w:rsid w:val="0002242D"/>
    <w:rsid w:val="00030EAB"/>
    <w:rsid w:val="00055B78"/>
    <w:rsid w:val="000826F0"/>
    <w:rsid w:val="000C5857"/>
    <w:rsid w:val="000E24C8"/>
    <w:rsid w:val="001367BE"/>
    <w:rsid w:val="00156AB9"/>
    <w:rsid w:val="00163FCD"/>
    <w:rsid w:val="00191C4D"/>
    <w:rsid w:val="00196C51"/>
    <w:rsid w:val="001B61FC"/>
    <w:rsid w:val="001F15A8"/>
    <w:rsid w:val="001F3B48"/>
    <w:rsid w:val="00221917"/>
    <w:rsid w:val="00280167"/>
    <w:rsid w:val="002B15D5"/>
    <w:rsid w:val="002D66B8"/>
    <w:rsid w:val="003105AC"/>
    <w:rsid w:val="003139E4"/>
    <w:rsid w:val="003309A0"/>
    <w:rsid w:val="00386C93"/>
    <w:rsid w:val="003F308F"/>
    <w:rsid w:val="003F7AB0"/>
    <w:rsid w:val="004025E1"/>
    <w:rsid w:val="00422590"/>
    <w:rsid w:val="004B0C16"/>
    <w:rsid w:val="005003EB"/>
    <w:rsid w:val="005164DF"/>
    <w:rsid w:val="00522931"/>
    <w:rsid w:val="005279BE"/>
    <w:rsid w:val="005814C5"/>
    <w:rsid w:val="00582452"/>
    <w:rsid w:val="00592C50"/>
    <w:rsid w:val="005A2417"/>
    <w:rsid w:val="005A6190"/>
    <w:rsid w:val="005B2539"/>
    <w:rsid w:val="005C52BC"/>
    <w:rsid w:val="00692B0B"/>
    <w:rsid w:val="006C5C07"/>
    <w:rsid w:val="006D1C41"/>
    <w:rsid w:val="006E0910"/>
    <w:rsid w:val="00702966"/>
    <w:rsid w:val="00703FB9"/>
    <w:rsid w:val="00731344"/>
    <w:rsid w:val="00756D14"/>
    <w:rsid w:val="00767D8C"/>
    <w:rsid w:val="00776B28"/>
    <w:rsid w:val="007969D1"/>
    <w:rsid w:val="0079708E"/>
    <w:rsid w:val="007A4773"/>
    <w:rsid w:val="007B7C07"/>
    <w:rsid w:val="007C4CB3"/>
    <w:rsid w:val="007D2B23"/>
    <w:rsid w:val="0081325F"/>
    <w:rsid w:val="0082482A"/>
    <w:rsid w:val="008549E0"/>
    <w:rsid w:val="00893678"/>
    <w:rsid w:val="008963CF"/>
    <w:rsid w:val="008A01FF"/>
    <w:rsid w:val="008C1C49"/>
    <w:rsid w:val="008C3D80"/>
    <w:rsid w:val="00912EB2"/>
    <w:rsid w:val="00927C36"/>
    <w:rsid w:val="009967F0"/>
    <w:rsid w:val="009A3C13"/>
    <w:rsid w:val="009C4D37"/>
    <w:rsid w:val="009C7206"/>
    <w:rsid w:val="009D71E9"/>
    <w:rsid w:val="00A0195A"/>
    <w:rsid w:val="00AC1C6D"/>
    <w:rsid w:val="00AD318B"/>
    <w:rsid w:val="00B116F6"/>
    <w:rsid w:val="00B15885"/>
    <w:rsid w:val="00B17C92"/>
    <w:rsid w:val="00B755F2"/>
    <w:rsid w:val="00BA6310"/>
    <w:rsid w:val="00BA7406"/>
    <w:rsid w:val="00BC5003"/>
    <w:rsid w:val="00BC654E"/>
    <w:rsid w:val="00BE3CED"/>
    <w:rsid w:val="00C3227F"/>
    <w:rsid w:val="00C45911"/>
    <w:rsid w:val="00C50C38"/>
    <w:rsid w:val="00C53E85"/>
    <w:rsid w:val="00CB0CF8"/>
    <w:rsid w:val="00CE0D22"/>
    <w:rsid w:val="00D0659A"/>
    <w:rsid w:val="00D44366"/>
    <w:rsid w:val="00D538C0"/>
    <w:rsid w:val="00D57252"/>
    <w:rsid w:val="00D7122A"/>
    <w:rsid w:val="00D7416B"/>
    <w:rsid w:val="00D9618B"/>
    <w:rsid w:val="00DA0967"/>
    <w:rsid w:val="00DC16D7"/>
    <w:rsid w:val="00DE061F"/>
    <w:rsid w:val="00E16215"/>
    <w:rsid w:val="00E24307"/>
    <w:rsid w:val="00E36211"/>
    <w:rsid w:val="00EA5095"/>
    <w:rsid w:val="00ED28C7"/>
    <w:rsid w:val="00EE7145"/>
    <w:rsid w:val="00EF5DA3"/>
    <w:rsid w:val="00F70505"/>
    <w:rsid w:val="00F70D36"/>
    <w:rsid w:val="00F969E8"/>
    <w:rsid w:val="00FC286A"/>
    <w:rsid w:val="00FF54F9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9E7F55"/>
  <w15:docId w15:val="{151894D1-3B6D-4D80-B006-9F3F497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6D1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56D14"/>
  </w:style>
  <w:style w:type="paragraph" w:styleId="Pieddepage">
    <w:name w:val="footer"/>
    <w:basedOn w:val="Normal"/>
    <w:link w:val="PieddepageCar"/>
    <w:uiPriority w:val="99"/>
    <w:unhideWhenUsed/>
    <w:rsid w:val="00756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56D14"/>
  </w:style>
  <w:style w:type="paragraph" w:styleId="Textedebulles">
    <w:name w:val="Balloon Text"/>
    <w:basedOn w:val="Normal"/>
    <w:link w:val="TextedebullesCar"/>
    <w:uiPriority w:val="99"/>
    <w:semiHidden/>
    <w:unhideWhenUsed/>
    <w:rsid w:val="00756D1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D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6D14"/>
    <w:pPr>
      <w:autoSpaceDE w:val="0"/>
      <w:autoSpaceDN w:val="0"/>
      <w:adjustRightInd w:val="0"/>
      <w:spacing w:after="0" w:line="240" w:lineRule="auto"/>
    </w:pPr>
    <w:rPr>
      <w:rFonts w:ascii="Futura Lt BT" w:eastAsia="Calibri" w:hAnsi="Futura Lt BT" w:cs="Futura Lt BT"/>
      <w:color w:val="000000"/>
      <w:sz w:val="24"/>
      <w:szCs w:val="24"/>
      <w:lang w:eastAsia="fr-FR"/>
    </w:rPr>
  </w:style>
  <w:style w:type="character" w:customStyle="1" w:styleId="A8">
    <w:name w:val="A8"/>
    <w:uiPriority w:val="99"/>
    <w:rsid w:val="00756D14"/>
    <w:rPr>
      <w:rFonts w:cs="Futura Lt BT"/>
      <w:color w:val="221E1F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708E"/>
    <w:rPr>
      <w:color w:val="0000FF" w:themeColor="hyperlink"/>
      <w:u w:val="single"/>
    </w:rPr>
  </w:style>
  <w:style w:type="character" w:customStyle="1" w:styleId="A9">
    <w:name w:val="A9"/>
    <w:uiPriority w:val="99"/>
    <w:rsid w:val="002D66B8"/>
    <w:rPr>
      <w:rFonts w:cs="Futura Lt BT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1C4D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1">
    <w:name w:val="A1"/>
    <w:uiPriority w:val="99"/>
    <w:rsid w:val="00191C4D"/>
    <w:rPr>
      <w:rFonts w:cs="Futura Lt BT"/>
      <w:color w:val="221E1F"/>
      <w:sz w:val="18"/>
      <w:szCs w:val="18"/>
    </w:rPr>
  </w:style>
  <w:style w:type="character" w:customStyle="1" w:styleId="A3">
    <w:name w:val="A3"/>
    <w:uiPriority w:val="99"/>
    <w:rsid w:val="00BE3CED"/>
    <w:rPr>
      <w:rFonts w:cs="Futura Lt BT"/>
      <w:color w:val="221E1F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49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5A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A241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ription@ecod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accueil@ecodis.fr" TargetMode="External"/><Relationship Id="rId1" Type="http://schemas.openxmlformats.org/officeDocument/2006/relationships/hyperlink" Target="mailto:accueil@ecod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ECODIS S.A.S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Finot</dc:creator>
  <cp:lastModifiedBy>Nadège Vacle</cp:lastModifiedBy>
  <cp:revision>5</cp:revision>
  <cp:lastPrinted>2016-01-05T10:45:00Z</cp:lastPrinted>
  <dcterms:created xsi:type="dcterms:W3CDTF">2016-04-25T12:10:00Z</dcterms:created>
  <dcterms:modified xsi:type="dcterms:W3CDTF">2016-08-22T14:46:00Z</dcterms:modified>
</cp:coreProperties>
</file>